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40" w:rsidRDefault="00977576" w:rsidP="00977576">
      <w:pPr>
        <w:spacing w:after="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לפרסום בפורום לקחים לסיכום יולי 2016</w:t>
      </w:r>
      <w:r w:rsidR="00856EEC">
        <w:rPr>
          <w:rFonts w:cs="David" w:hint="cs"/>
          <w:sz w:val="28"/>
          <w:szCs w:val="28"/>
          <w:rtl/>
        </w:rPr>
        <w:t xml:space="preserve"> - רפואה</w:t>
      </w:r>
    </w:p>
    <w:p w:rsidR="00977576" w:rsidRDefault="00977576" w:rsidP="00977576">
      <w:pPr>
        <w:spacing w:after="0"/>
        <w:rPr>
          <w:rFonts w:cs="David"/>
          <w:sz w:val="28"/>
          <w:szCs w:val="28"/>
          <w:rtl/>
        </w:rPr>
      </w:pPr>
    </w:p>
    <w:p w:rsidR="00977576" w:rsidRDefault="00977576" w:rsidP="00977576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התייבשות:</w:t>
      </w:r>
    </w:p>
    <w:p w:rsidR="00977576" w:rsidRDefault="00977576" w:rsidP="00977576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במהלך פעילויות הקיץ היו כמה מקרי התייבשות, חלקם הצריכו מתן נוזלים בעירוי.</w:t>
      </w:r>
    </w:p>
    <w:p w:rsidR="00977576" w:rsidRDefault="00977576" w:rsidP="00523014">
      <w:pPr>
        <w:spacing w:after="0"/>
        <w:ind w:right="-14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70% מגוף האדם מורכב ממים, החיוניים לפעילותו התקינה. התייבשות נגרמת כאשר הגוף מאבד נוזלים (בהזעה / מחלה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הקאות ו/או שלשולים), ולא מצליחים לשתות </w:t>
      </w:r>
      <w:r w:rsidR="00523014">
        <w:rPr>
          <w:rFonts w:cs="David" w:hint="cs"/>
          <w:sz w:val="24"/>
          <w:szCs w:val="24"/>
          <w:rtl/>
        </w:rPr>
        <w:t>מספיק כדי להשלים אותם. מקרי התייבשות קשים עלולים להוביל לאובדן הכרה ואף למוות.</w:t>
      </w:r>
    </w:p>
    <w:p w:rsidR="00523014" w:rsidRDefault="00523014" w:rsidP="00523014">
      <w:pPr>
        <w:spacing w:after="0"/>
        <w:ind w:right="-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למניעת התייבשות בפעילות גופנית ובמזג אוויר חם יש להקפיד על שתיה מרובה, "כוס כל 20 דקות".</w:t>
      </w:r>
    </w:p>
    <w:p w:rsidR="00523014" w:rsidRDefault="00523014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המדד האמין לכמות הנוזלים בגוף הינו מתן שתן מרובה, שצבעו בהיר.</w:t>
      </w:r>
    </w:p>
    <w:p w:rsidR="00523014" w:rsidRDefault="00523014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סימני ההתייבשות כוללים כאבי ראש וסחרחורות, חיוורון, מיעוט שתן, דופק מהיר, בהמשך יתכנו בחילות ואף הקאות.</w:t>
      </w:r>
    </w:p>
    <w:p w:rsidR="00523014" w:rsidRDefault="00523014" w:rsidP="002B3F89">
      <w:pPr>
        <w:spacing w:after="0"/>
        <w:rPr>
          <w:rFonts w:cs="David"/>
          <w:sz w:val="24"/>
          <w:szCs w:val="24"/>
          <w:rtl/>
        </w:rPr>
      </w:pPr>
    </w:p>
    <w:p w:rsidR="00523014" w:rsidRDefault="00523014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אלרגיות:</w:t>
      </w:r>
    </w:p>
    <w:p w:rsidR="00523014" w:rsidRDefault="00523014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הקיץ הגיעו לפעילות הרבה מאוד חניכים הסובלים מאלרגיות חמורות, ומצויידים במזרק </w:t>
      </w:r>
      <w:proofErr w:type="spellStart"/>
      <w:r>
        <w:rPr>
          <w:rFonts w:cs="David" w:hint="cs"/>
          <w:sz w:val="24"/>
          <w:szCs w:val="24"/>
          <w:rtl/>
        </w:rPr>
        <w:t>אפיפן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523014" w:rsidRDefault="00523014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במידה וחניך כזה יחשף לחומר אליו הוא אלרגי </w:t>
      </w:r>
      <w:r w:rsidR="002B3F89">
        <w:rPr>
          <w:rFonts w:cs="David" w:hint="cs"/>
          <w:sz w:val="24"/>
          <w:szCs w:val="24"/>
          <w:rtl/>
        </w:rPr>
        <w:t xml:space="preserve">(אלרגן) </w:t>
      </w:r>
      <w:r>
        <w:rPr>
          <w:rFonts w:cs="David" w:hint="cs"/>
          <w:sz w:val="24"/>
          <w:szCs w:val="24"/>
          <w:rtl/>
        </w:rPr>
        <w:t xml:space="preserve">עלולה להתפתח תגובה אלרגית קשה, הכוללת </w:t>
      </w:r>
      <w:r w:rsidR="002B3F89">
        <w:rPr>
          <w:rFonts w:cs="David" w:hint="cs"/>
          <w:sz w:val="24"/>
          <w:szCs w:val="24"/>
          <w:rtl/>
        </w:rPr>
        <w:t>אנפילקסיס</w:t>
      </w:r>
      <w:r>
        <w:rPr>
          <w:rFonts w:cs="David" w:hint="cs"/>
          <w:sz w:val="24"/>
          <w:szCs w:val="24"/>
          <w:rtl/>
        </w:rPr>
        <w:t xml:space="preserve">: בצקות ונפיחות סביב קנה הנשימה, עד כדי חנק ומוות, ו/או הרחבה של כלי הדם, שתגרום לנפילת לחץ דם ולשוק </w:t>
      </w:r>
      <w:r w:rsidR="002B3F89">
        <w:rPr>
          <w:rFonts w:cs="David" w:hint="cs"/>
          <w:sz w:val="24"/>
          <w:szCs w:val="24"/>
          <w:rtl/>
        </w:rPr>
        <w:t>אנפילקטי</w:t>
      </w:r>
      <w:r>
        <w:rPr>
          <w:rFonts w:cs="David" w:hint="cs"/>
          <w:sz w:val="24"/>
          <w:szCs w:val="24"/>
          <w:rtl/>
        </w:rPr>
        <w:t>.</w:t>
      </w:r>
    </w:p>
    <w:p w:rsidR="00523014" w:rsidRDefault="00523014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הטיפול הטוב ביותר לחניכים כאלה הינו הימנעות מוחלטת ממגע </w:t>
      </w:r>
      <w:r w:rsidR="002B3F89">
        <w:rPr>
          <w:rFonts w:cs="David" w:hint="cs"/>
          <w:b/>
          <w:bCs/>
          <w:sz w:val="24"/>
          <w:szCs w:val="24"/>
          <w:rtl/>
        </w:rPr>
        <w:t>עם האלרגן או אכילתו</w:t>
      </w:r>
      <w:r w:rsidR="002B3F89">
        <w:rPr>
          <w:rFonts w:cs="David" w:hint="cs"/>
          <w:sz w:val="24"/>
          <w:szCs w:val="24"/>
          <w:rtl/>
        </w:rPr>
        <w:t xml:space="preserve"> (במידה ומדובר במזון).</w:t>
      </w:r>
    </w:p>
    <w:p w:rsidR="002B3F89" w:rsidRDefault="002B3F89" w:rsidP="002B3F89">
      <w:pPr>
        <w:spacing w:after="0"/>
        <w:ind w:right="-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מעבר לזה, יש לוודא כי בסביבתו של החניך יש מישהו המכיר את סימני האלרגיה, ויודע לסייע לו בהזרקת </w:t>
      </w:r>
      <w:proofErr w:type="spellStart"/>
      <w:r>
        <w:rPr>
          <w:rFonts w:cs="David" w:hint="cs"/>
          <w:sz w:val="24"/>
          <w:szCs w:val="24"/>
          <w:rtl/>
        </w:rPr>
        <w:t>האפיפן</w:t>
      </w:r>
      <w:proofErr w:type="spellEnd"/>
      <w:r>
        <w:rPr>
          <w:rFonts w:cs="David" w:hint="cs"/>
          <w:sz w:val="24"/>
          <w:szCs w:val="24"/>
          <w:rtl/>
        </w:rPr>
        <w:t>, במידת הצורך. ניתן לקבל הדרכה מהצוות הרפואי המטפל בחניך, או במרפאת המפעל.</w:t>
      </w:r>
    </w:p>
    <w:p w:rsidR="002B3F89" w:rsidRDefault="002B3F89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חניכים הסובלים מאלרגיות למזון מצריכים </w:t>
      </w:r>
      <w:r>
        <w:rPr>
          <w:rFonts w:cs="David" w:hint="cs"/>
          <w:sz w:val="24"/>
          <w:szCs w:val="24"/>
          <w:rtl/>
        </w:rPr>
        <w:t xml:space="preserve">לעתים </w:t>
      </w:r>
      <w:r>
        <w:rPr>
          <w:rFonts w:cs="David" w:hint="cs"/>
          <w:b/>
          <w:bCs/>
          <w:sz w:val="24"/>
          <w:szCs w:val="24"/>
          <w:rtl/>
        </w:rPr>
        <w:t>היערכות של המטבח, וכן של יתר חניכי הקבוצה. יש לתאם את הגעתם מראש עם מפקד המפעל ואחראי המטבח, ולקבל הנחיות מתאימות לחניכים.</w:t>
      </w:r>
    </w:p>
    <w:p w:rsidR="002B3F89" w:rsidRPr="002B3F89" w:rsidRDefault="002B3F89" w:rsidP="002B3F89">
      <w:pPr>
        <w:spacing w:after="0"/>
        <w:rPr>
          <w:rFonts w:cs="David"/>
          <w:sz w:val="24"/>
          <w:szCs w:val="24"/>
          <w:rtl/>
        </w:rPr>
      </w:pPr>
    </w:p>
    <w:p w:rsidR="002B3F89" w:rsidRDefault="002B3F89" w:rsidP="002B3F89">
      <w:pPr>
        <w:spacing w:after="0"/>
        <w:rPr>
          <w:rFonts w:cs="David"/>
          <w:sz w:val="24"/>
          <w:szCs w:val="24"/>
          <w:rtl/>
        </w:rPr>
      </w:pPr>
      <w:r w:rsidRPr="002B3F89">
        <w:rPr>
          <w:rFonts w:cs="David" w:hint="cs"/>
          <w:b/>
          <w:bCs/>
          <w:sz w:val="24"/>
          <w:szCs w:val="24"/>
          <w:u w:val="single"/>
          <w:rtl/>
        </w:rPr>
        <w:t>בעי</w:t>
      </w:r>
      <w:r>
        <w:rPr>
          <w:rFonts w:cs="David" w:hint="cs"/>
          <w:b/>
          <w:bCs/>
          <w:sz w:val="24"/>
          <w:szCs w:val="24"/>
          <w:u w:val="single"/>
          <w:rtl/>
        </w:rPr>
        <w:t>ות רפואיות ידועות:</w:t>
      </w:r>
    </w:p>
    <w:p w:rsidR="00856EEC" w:rsidRDefault="00856EEC" w:rsidP="00856EEC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במהלך הקיץ היו חניכים שנזקקו לטיפול רפואי מאחר ולא לקחו את תרופותיהם בזמן, או שהתרופות לא היו עליהם בעת הצורך.</w:t>
      </w:r>
    </w:p>
    <w:p w:rsidR="002B3F89" w:rsidRDefault="002B3F89" w:rsidP="00856EEC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להכיר את בעיותיהם הרפואיות של החניכים, </w:t>
      </w:r>
      <w:r w:rsidR="00856EEC">
        <w:rPr>
          <w:rFonts w:cs="David" w:hint="cs"/>
          <w:sz w:val="24"/>
          <w:szCs w:val="24"/>
          <w:rtl/>
        </w:rPr>
        <w:t xml:space="preserve">ולהבין כיצד הן מתבטאות ועלולות להשפיע במהלך הפעילות </w:t>
      </w:r>
      <w:r w:rsidR="00856EEC">
        <w:rPr>
          <w:rFonts w:cs="David"/>
          <w:sz w:val="24"/>
          <w:szCs w:val="24"/>
          <w:rtl/>
        </w:rPr>
        <w:t>–</w:t>
      </w:r>
      <w:r w:rsidR="00856EEC">
        <w:rPr>
          <w:rFonts w:cs="David" w:hint="cs"/>
          <w:sz w:val="24"/>
          <w:szCs w:val="24"/>
          <w:rtl/>
        </w:rPr>
        <w:t xml:space="preserve"> בקן ובפעילות החוץ.</w:t>
      </w:r>
    </w:p>
    <w:p w:rsidR="00856EEC" w:rsidRDefault="00856EEC" w:rsidP="002B3F89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לדעת האם יש חניכים המשתמשים באופן קבוע בתרופות, ולהקפיד שיביאו אותן לכל טיול, סמינר ומחנה. תרופות לחירום צריכות להיות צמודות לחניך כל העת.</w:t>
      </w:r>
    </w:p>
    <w:p w:rsidR="006140A7" w:rsidRDefault="00856EEC" w:rsidP="002B3F89">
      <w:p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לתאם מראש עם ההורים כיצד החניך יהיה אחראי ללקיחת התרופות במועדן. יש להימנע מהטלת האחריות לכך על המדריך / המרפאה.</w:t>
      </w:r>
      <w:bookmarkStart w:id="0" w:name="_GoBack"/>
      <w:bookmarkEnd w:id="0"/>
    </w:p>
    <w:sectPr w:rsidR="006140A7" w:rsidSect="00D65F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76"/>
    <w:rsid w:val="00054264"/>
    <w:rsid w:val="0015576F"/>
    <w:rsid w:val="002B3F89"/>
    <w:rsid w:val="00500B02"/>
    <w:rsid w:val="00523014"/>
    <w:rsid w:val="006140A7"/>
    <w:rsid w:val="00856EEC"/>
    <w:rsid w:val="00977576"/>
    <w:rsid w:val="00A37B51"/>
    <w:rsid w:val="00D65F32"/>
    <w:rsid w:val="00E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3</cp:revision>
  <dcterms:created xsi:type="dcterms:W3CDTF">2016-11-01T10:58:00Z</dcterms:created>
  <dcterms:modified xsi:type="dcterms:W3CDTF">2016-11-01T10:58:00Z</dcterms:modified>
</cp:coreProperties>
</file>